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10655" w14:textId="77777777" w:rsidR="009B1FDC" w:rsidRPr="00DC2A15" w:rsidRDefault="009B1FDC" w:rsidP="00D849D9">
      <w:pPr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  <w:sectPr w:rsidR="009B1FDC" w:rsidRPr="00DC2A15" w:rsidSect="009B1FDC">
          <w:pgSz w:w="11906" w:h="16838"/>
          <w:pgMar w:top="0" w:right="0" w:bottom="0" w:left="0" w:header="709" w:footer="709" w:gutter="0"/>
          <w:cols w:space="708"/>
          <w:docGrid w:linePitch="360"/>
        </w:sectPr>
      </w:pPr>
      <w:r w:rsidRPr="00DC2A15">
        <w:rPr>
          <w:rFonts w:ascii="Gabriola" w:hAnsi="Gabriola"/>
          <w:b/>
          <w:noProof/>
          <w:color w:val="17365D" w:themeColor="text2" w:themeShade="BF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0365E2B9" wp14:editId="76B77D8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24884" cy="10699845"/>
            <wp:effectExtent l="1905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4884" cy="1069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821A1" w14:textId="62AB2006" w:rsidR="00DC2A15" w:rsidRPr="0028192B" w:rsidRDefault="0028192B" w:rsidP="008E4B4A">
      <w:pPr>
        <w:spacing w:after="0"/>
        <w:jc w:val="center"/>
        <w:rPr>
          <w:rFonts w:ascii="Gabriola" w:hAnsi="Gabriola"/>
          <w:b/>
          <w:color w:val="17365D" w:themeColor="text2" w:themeShade="BF"/>
          <w:sz w:val="80"/>
          <w:szCs w:val="80"/>
        </w:rPr>
      </w:pPr>
      <w:r w:rsidRPr="0028192B">
        <w:rPr>
          <w:rFonts w:ascii="Gabriola" w:hAnsi="Gabriola"/>
          <w:b/>
          <w:color w:val="17365D" w:themeColor="text2" w:themeShade="BF"/>
          <w:sz w:val="80"/>
          <w:szCs w:val="80"/>
        </w:rPr>
        <w:lastRenderedPageBreak/>
        <w:t>Cselekvő moralitás</w:t>
      </w:r>
    </w:p>
    <w:p w14:paraId="57EBE532" w14:textId="159B5427" w:rsidR="00D849D9" w:rsidRPr="00DC2A15" w:rsidRDefault="00D849D9" w:rsidP="008E4B4A">
      <w:pPr>
        <w:spacing w:after="0"/>
        <w:jc w:val="center"/>
        <w:rPr>
          <w:rFonts w:ascii="Gabriola" w:hAnsi="Gabriola"/>
          <w:b/>
          <w:color w:val="17365D" w:themeColor="text2" w:themeShade="BF"/>
          <w:sz w:val="56"/>
          <w:szCs w:val="56"/>
        </w:rPr>
      </w:pPr>
      <w:r w:rsidRPr="00DC2A15">
        <w:rPr>
          <w:rFonts w:ascii="Gabriola" w:hAnsi="Gabriola"/>
          <w:b/>
          <w:color w:val="17365D" w:themeColor="text2" w:themeShade="BF"/>
          <w:sz w:val="56"/>
          <w:szCs w:val="56"/>
        </w:rPr>
        <w:t>I</w:t>
      </w:r>
      <w:r w:rsidR="00DC2A15" w:rsidRPr="00DC2A15">
        <w:rPr>
          <w:rFonts w:ascii="Gabriola" w:hAnsi="Gabriola"/>
          <w:b/>
          <w:color w:val="17365D" w:themeColor="text2" w:themeShade="BF"/>
          <w:sz w:val="56"/>
          <w:szCs w:val="56"/>
        </w:rPr>
        <w:t>V</w:t>
      </w:r>
      <w:r w:rsidRPr="00DC2A15">
        <w:rPr>
          <w:rFonts w:ascii="Gabriola" w:hAnsi="Gabriola"/>
          <w:b/>
          <w:color w:val="17365D" w:themeColor="text2" w:themeShade="BF"/>
          <w:sz w:val="56"/>
          <w:szCs w:val="56"/>
        </w:rPr>
        <w:t>. Kékvölgy Szellemi Műhely</w:t>
      </w:r>
    </w:p>
    <w:p w14:paraId="284629CD" w14:textId="78D85A38" w:rsidR="00DC2A15" w:rsidRDefault="00D849D9" w:rsidP="00DC2A15">
      <w:pPr>
        <w:spacing w:after="0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1618C9">
        <w:rPr>
          <w:rFonts w:ascii="Gabriola" w:hAnsi="Gabriola"/>
          <w:bCs/>
          <w:color w:val="17365D" w:themeColor="text2" w:themeShade="BF"/>
          <w:sz w:val="40"/>
          <w:szCs w:val="40"/>
        </w:rPr>
        <w:t>K</w:t>
      </w:r>
      <w:r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özös gondolkodásra </w:t>
      </w:r>
      <w:proofErr w:type="spellStart"/>
      <w:r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>hí</w:t>
      </w:r>
      <w:r w:rsidR="005D2726"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>v</w:t>
      </w:r>
      <w:r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>unk</w:t>
      </w:r>
      <w:r w:rsidR="0028192B">
        <w:rPr>
          <w:rFonts w:ascii="Gabriola" w:hAnsi="Gabriola"/>
          <w:b/>
          <w:color w:val="17365D" w:themeColor="text2" w:themeShade="BF"/>
          <w:sz w:val="40"/>
          <w:szCs w:val="40"/>
        </w:rPr>
        <w:t>,mely</w:t>
      </w:r>
      <w:proofErr w:type="spellEnd"/>
      <w:r w:rsid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jövőbeni tetteinknek</w:t>
      </w:r>
      <w:r w:rsidR="0028192B"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</w:t>
      </w:r>
      <w:r w:rsidR="0028192B">
        <w:rPr>
          <w:rFonts w:ascii="Gabriola" w:hAnsi="Gabriola"/>
          <w:b/>
          <w:color w:val="17365D" w:themeColor="text2" w:themeShade="BF"/>
          <w:sz w:val="40"/>
          <w:szCs w:val="40"/>
        </w:rPr>
        <w:t>szolgálhat</w:t>
      </w:r>
      <w:r w:rsid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</w:t>
      </w:r>
      <w:r w:rsidR="0028192B">
        <w:rPr>
          <w:rFonts w:ascii="Gabriola" w:hAnsi="Gabriola"/>
          <w:b/>
          <w:color w:val="17365D" w:themeColor="text2" w:themeShade="BF"/>
          <w:sz w:val="40"/>
          <w:szCs w:val="40"/>
        </w:rPr>
        <w:t>alapul</w:t>
      </w:r>
      <w:r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>!</w:t>
      </w:r>
    </w:p>
    <w:p w14:paraId="0B718F35" w14:textId="38B62112" w:rsidR="001618C9" w:rsidRDefault="001618C9" w:rsidP="00DC2A15">
      <w:pPr>
        <w:spacing w:after="0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>
        <w:rPr>
          <w:rFonts w:ascii="Gabriola" w:hAnsi="Gabriola"/>
          <w:b/>
          <w:color w:val="17365D" w:themeColor="text2" w:themeShade="BF"/>
          <w:sz w:val="40"/>
          <w:szCs w:val="40"/>
        </w:rPr>
        <w:t>Az idei évben a három nap fókuszában : a moralitás.</w:t>
      </w:r>
    </w:p>
    <w:p w14:paraId="1A20625C" w14:textId="37D17A96" w:rsidR="001618C9" w:rsidRDefault="001618C9" w:rsidP="001618C9">
      <w:pPr>
        <w:spacing w:after="0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>
        <w:rPr>
          <w:rFonts w:ascii="Gabriola" w:hAnsi="Gabriola"/>
          <w:b/>
          <w:color w:val="17365D" w:themeColor="text2" w:themeShade="BF"/>
          <w:sz w:val="40"/>
          <w:szCs w:val="40"/>
        </w:rPr>
        <w:t>Minden előadás, beszélgetés az antropozófia talaján áll, az előadók, témavezetők az antropozófiával áthatott életterületek értő képviselői.</w:t>
      </w:r>
    </w:p>
    <w:p w14:paraId="364AF88B" w14:textId="77777777" w:rsidR="001618C9" w:rsidRPr="00DC2A15" w:rsidRDefault="001618C9" w:rsidP="001618C9">
      <w:pPr>
        <w:spacing w:after="0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</w:p>
    <w:p w14:paraId="08544221" w14:textId="77777777" w:rsidR="001618C9" w:rsidRDefault="00D849D9" w:rsidP="001618C9">
      <w:pPr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>A találkozó időpontja: július 12.,13</w:t>
      </w:r>
      <w:r w:rsidR="008262F7"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>.,</w:t>
      </w:r>
      <w:r w:rsidR="00DC2A15"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>14.</w:t>
      </w:r>
    </w:p>
    <w:p w14:paraId="119E25D9" w14:textId="64AAD257" w:rsidR="001618C9" w:rsidRDefault="001618C9" w:rsidP="001618C9">
      <w:pPr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mindhárom nap 8.30 – 18.00 óráig </w:t>
      </w:r>
    </w:p>
    <w:p w14:paraId="39F05293" w14:textId="77777777" w:rsidR="001618C9" w:rsidRPr="0028192B" w:rsidRDefault="001618C9" w:rsidP="001618C9">
      <w:pPr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Helyszíne: Pilisszentlászló, </w:t>
      </w:r>
      <w:proofErr w:type="spellStart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Hrabina</w:t>
      </w:r>
      <w:proofErr w:type="spellEnd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út 8.</w:t>
      </w:r>
    </w:p>
    <w:p w14:paraId="2608C813" w14:textId="3C50FBF9" w:rsidR="001618C9" w:rsidRDefault="001618C9" w:rsidP="001618C9">
      <w:pPr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Kékvölgy Waldorf Iskola épülete, </w:t>
      </w:r>
      <w:proofErr w:type="spellStart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euritmia</w:t>
      </w:r>
      <w:proofErr w:type="spellEnd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terem</w:t>
      </w:r>
    </w:p>
    <w:p w14:paraId="56552298" w14:textId="77777777" w:rsidR="001618C9" w:rsidRPr="001618C9" w:rsidRDefault="001618C9" w:rsidP="001618C9">
      <w:pPr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</w:p>
    <w:p w14:paraId="3ECDC4F0" w14:textId="76714179" w:rsidR="00DC2A15" w:rsidRPr="0028192B" w:rsidRDefault="0028192B" w:rsidP="00DC2A15">
      <w:pPr>
        <w:spacing w:after="0" w:line="240" w:lineRule="auto"/>
        <w:jc w:val="center"/>
        <w:rPr>
          <w:rFonts w:ascii="Gabriola" w:hAnsi="Gabriola"/>
          <w:color w:val="17365D" w:themeColor="text2" w:themeShade="BF"/>
          <w:sz w:val="40"/>
          <w:szCs w:val="40"/>
        </w:rPr>
      </w:pPr>
      <w:r>
        <w:rPr>
          <w:rFonts w:ascii="Gabriola" w:hAnsi="Gabriola"/>
          <w:color w:val="17365D" w:themeColor="text2" w:themeShade="BF"/>
          <w:sz w:val="40"/>
          <w:szCs w:val="40"/>
        </w:rPr>
        <w:t xml:space="preserve">Immár negyedik nyáron </w:t>
      </w:r>
      <w:r w:rsidR="00DC2A15" w:rsidRPr="0028192B">
        <w:rPr>
          <w:rFonts w:ascii="Gabriola" w:hAnsi="Gabriola"/>
          <w:color w:val="17365D" w:themeColor="text2" w:themeShade="BF"/>
          <w:sz w:val="40"/>
          <w:szCs w:val="40"/>
        </w:rPr>
        <w:t xml:space="preserve">hívunk Benneteket a </w:t>
      </w:r>
      <w:r w:rsidR="00DC2A15" w:rsidRPr="0028192B">
        <w:rPr>
          <w:rFonts w:ascii="Gabriola" w:hAnsi="Gabriola"/>
          <w:i/>
          <w:color w:val="17365D" w:themeColor="text2" w:themeShade="BF"/>
          <w:sz w:val="40"/>
          <w:szCs w:val="40"/>
        </w:rPr>
        <w:t>Kékvölgybe</w:t>
      </w:r>
    </w:p>
    <w:p w14:paraId="770913EF" w14:textId="1B1D021B" w:rsidR="00DC2A15" w:rsidRPr="0028192B" w:rsidRDefault="00DC2A15" w:rsidP="00DC2A15">
      <w:pPr>
        <w:spacing w:after="0" w:line="240" w:lineRule="auto"/>
        <w:jc w:val="center"/>
        <w:rPr>
          <w:rFonts w:ascii="Gabriola" w:hAnsi="Gabriola"/>
          <w:color w:val="17365D" w:themeColor="text2" w:themeShade="BF"/>
          <w:sz w:val="40"/>
          <w:szCs w:val="40"/>
        </w:rPr>
      </w:pPr>
      <w:r w:rsidRPr="0028192B">
        <w:rPr>
          <w:rFonts w:ascii="Gabriola" w:hAnsi="Gabriola"/>
          <w:color w:val="17365D" w:themeColor="text2" w:themeShade="BF"/>
          <w:sz w:val="40"/>
          <w:szCs w:val="40"/>
        </w:rPr>
        <w:t xml:space="preserve"> három</w:t>
      </w:r>
      <w:r w:rsidR="001618C9">
        <w:rPr>
          <w:rFonts w:ascii="Gabriola" w:hAnsi="Gabriola"/>
          <w:color w:val="17365D" w:themeColor="text2" w:themeShade="BF"/>
          <w:sz w:val="40"/>
          <w:szCs w:val="40"/>
        </w:rPr>
        <w:t xml:space="preserve"> </w:t>
      </w:r>
      <w:r w:rsidRPr="0028192B">
        <w:rPr>
          <w:rFonts w:ascii="Gabriola" w:hAnsi="Gabriola"/>
          <w:color w:val="17365D" w:themeColor="text2" w:themeShade="BF"/>
          <w:sz w:val="40"/>
          <w:szCs w:val="40"/>
        </w:rPr>
        <w:t xml:space="preserve">napos közös szellemi munkára, együttlétre, együtt gondolkodásra! </w:t>
      </w:r>
    </w:p>
    <w:p w14:paraId="324EB57B" w14:textId="77777777" w:rsidR="00DC2A15" w:rsidRDefault="00DC2A15" w:rsidP="00DC2A15">
      <w:pPr>
        <w:spacing w:after="0" w:line="240" w:lineRule="auto"/>
        <w:jc w:val="center"/>
        <w:rPr>
          <w:rFonts w:ascii="Gabriola" w:hAnsi="Gabriola"/>
          <w:color w:val="17365D" w:themeColor="text2" w:themeShade="BF"/>
          <w:sz w:val="40"/>
          <w:szCs w:val="40"/>
        </w:rPr>
      </w:pPr>
    </w:p>
    <w:p w14:paraId="1DFBA060" w14:textId="77777777" w:rsidR="001618C9" w:rsidRPr="0028192B" w:rsidRDefault="001618C9" w:rsidP="00DC2A15">
      <w:pPr>
        <w:spacing w:after="0" w:line="240" w:lineRule="auto"/>
        <w:jc w:val="center"/>
        <w:rPr>
          <w:rFonts w:ascii="Gabriola" w:hAnsi="Gabriola"/>
          <w:color w:val="17365D" w:themeColor="text2" w:themeShade="BF"/>
          <w:sz w:val="40"/>
          <w:szCs w:val="40"/>
        </w:rPr>
      </w:pPr>
    </w:p>
    <w:p w14:paraId="4B1EAB85" w14:textId="2C6F63A2" w:rsidR="0028192B" w:rsidRDefault="00DC2A15" w:rsidP="0028192B">
      <w:pPr>
        <w:spacing w:after="0" w:line="240" w:lineRule="auto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28192B">
        <w:rPr>
          <w:rFonts w:ascii="Gabriola" w:hAnsi="Gabriola"/>
          <w:color w:val="17365D" w:themeColor="text2" w:themeShade="BF"/>
          <w:sz w:val="40"/>
          <w:szCs w:val="40"/>
        </w:rPr>
        <w:lastRenderedPageBreak/>
        <w:t>Az idei évben</w:t>
      </w:r>
      <w:r w:rsidR="0028192B">
        <w:rPr>
          <w:rFonts w:ascii="Gabriola" w:hAnsi="Gabriola"/>
          <w:color w:val="17365D" w:themeColor="text2" w:themeShade="BF"/>
          <w:sz w:val="40"/>
          <w:szCs w:val="40"/>
        </w:rPr>
        <w:t xml:space="preserve"> is</w:t>
      </w:r>
      <w:r w:rsidRPr="0028192B">
        <w:rPr>
          <w:rFonts w:ascii="Gabriola" w:hAnsi="Gabriola"/>
          <w:color w:val="17365D" w:themeColor="text2" w:themeShade="BF"/>
          <w:sz w:val="40"/>
          <w:szCs w:val="40"/>
        </w:rPr>
        <w:t xml:space="preserve"> előadásokkal, </w:t>
      </w:r>
      <w:proofErr w:type="spellStart"/>
      <w:r w:rsidRPr="0028192B">
        <w:rPr>
          <w:rFonts w:ascii="Gabriola" w:hAnsi="Gabriola"/>
          <w:color w:val="17365D" w:themeColor="text2" w:themeShade="BF"/>
          <w:sz w:val="40"/>
          <w:szCs w:val="40"/>
        </w:rPr>
        <w:t>beszélgetésekkel,művészi</w:t>
      </w:r>
      <w:proofErr w:type="spellEnd"/>
      <w:r w:rsidRPr="0028192B">
        <w:rPr>
          <w:rFonts w:ascii="Gabriola" w:hAnsi="Gabriola"/>
          <w:color w:val="17365D" w:themeColor="text2" w:themeShade="BF"/>
          <w:sz w:val="40"/>
          <w:szCs w:val="40"/>
        </w:rPr>
        <w:t xml:space="preserve"> munkával</w:t>
      </w:r>
      <w:r w:rsidR="0028192B">
        <w:rPr>
          <w:rFonts w:ascii="Gabriola" w:hAnsi="Gabriola"/>
          <w:color w:val="17365D" w:themeColor="text2" w:themeShade="BF"/>
          <w:sz w:val="40"/>
          <w:szCs w:val="40"/>
        </w:rPr>
        <w:t xml:space="preserve"> </w:t>
      </w:r>
      <w:r w:rsidRPr="0028192B">
        <w:rPr>
          <w:rFonts w:ascii="Gabriola" w:hAnsi="Gabriola"/>
          <w:color w:val="17365D" w:themeColor="text2" w:themeShade="BF"/>
          <w:sz w:val="40"/>
          <w:szCs w:val="40"/>
        </w:rPr>
        <w:t>vár</w:t>
      </w:r>
      <w:r w:rsidR="0028192B">
        <w:rPr>
          <w:rFonts w:ascii="Gabriola" w:hAnsi="Gabriola"/>
          <w:color w:val="17365D" w:themeColor="text2" w:themeShade="BF"/>
          <w:sz w:val="40"/>
          <w:szCs w:val="40"/>
        </w:rPr>
        <w:t>un</w:t>
      </w:r>
      <w:r w:rsidRPr="0028192B">
        <w:rPr>
          <w:rFonts w:ascii="Gabriola" w:hAnsi="Gabriola"/>
          <w:color w:val="17365D" w:themeColor="text2" w:themeShade="BF"/>
          <w:sz w:val="40"/>
          <w:szCs w:val="40"/>
        </w:rPr>
        <w:t>k</w:t>
      </w:r>
      <w:r w:rsidR="0028192B">
        <w:rPr>
          <w:rFonts w:ascii="Gabriola" w:hAnsi="Gabriola"/>
          <w:color w:val="17365D" w:themeColor="text2" w:themeShade="BF"/>
          <w:sz w:val="40"/>
          <w:szCs w:val="40"/>
        </w:rPr>
        <w:t xml:space="preserve">: 1. </w:t>
      </w: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nap</w:t>
      </w:r>
      <w:r w:rsid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témái</w:t>
      </w:r>
    </w:p>
    <w:p w14:paraId="51650EBC" w14:textId="179E41DF" w:rsidR="00DC2A15" w:rsidRPr="0028192B" w:rsidRDefault="00DC2A15" w:rsidP="001618C9">
      <w:pPr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Társadalmi események és háttértörténések</w:t>
      </w:r>
    </w:p>
    <w:p w14:paraId="2CF31312" w14:textId="2D51BCEA" w:rsidR="00DC2A15" w:rsidRPr="0028192B" w:rsidRDefault="00DC2A15" w:rsidP="001618C9">
      <w:pPr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Közösségi használat – magán tulajdon – használati felelősség</w:t>
      </w:r>
    </w:p>
    <w:p w14:paraId="042F6C0A" w14:textId="33C919A0" w:rsidR="00DC2A15" w:rsidRPr="0028192B" w:rsidRDefault="00DC2A15" w:rsidP="001618C9">
      <w:pPr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Kortárs társadalmi és művészeti tendenciák – A művészet ereje a                         </w:t>
      </w:r>
      <w:r w:rsidR="0028192B"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  </w:t>
      </w: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hazugság világában</w:t>
      </w:r>
    </w:p>
    <w:p w14:paraId="2A506E96" w14:textId="77777777" w:rsidR="00DC2A15" w:rsidRPr="0028192B" w:rsidRDefault="00DC2A15" w:rsidP="0028192B">
      <w:pPr>
        <w:pStyle w:val="Listaszerbekezds"/>
        <w:spacing w:after="0" w:line="240" w:lineRule="auto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előadók: Tóth Márk, Gulyás Judit, </w:t>
      </w:r>
      <w:proofErr w:type="spellStart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Döbröntei</w:t>
      </w:r>
      <w:proofErr w:type="spellEnd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Zoltán, </w:t>
      </w:r>
      <w:proofErr w:type="spellStart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Hódosi</w:t>
      </w:r>
      <w:proofErr w:type="spellEnd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Helga </w:t>
      </w:r>
    </w:p>
    <w:p w14:paraId="6AAF37BF" w14:textId="77777777" w:rsidR="00DC2A15" w:rsidRPr="0028192B" w:rsidRDefault="00DC2A15" w:rsidP="00DC2A15">
      <w:pPr>
        <w:pStyle w:val="Listaszerbekezds"/>
        <w:spacing w:after="0" w:line="240" w:lineRule="auto"/>
        <w:rPr>
          <w:rFonts w:ascii="Gabriola" w:hAnsi="Gabriola"/>
          <w:b/>
          <w:color w:val="17365D" w:themeColor="text2" w:themeShade="BF"/>
          <w:sz w:val="40"/>
          <w:szCs w:val="40"/>
        </w:rPr>
      </w:pPr>
    </w:p>
    <w:p w14:paraId="2DE3A11A" w14:textId="77777777" w:rsidR="0028192B" w:rsidRDefault="00DC2A15" w:rsidP="0028192B">
      <w:pPr>
        <w:pStyle w:val="Listaszerbekezds"/>
        <w:numPr>
          <w:ilvl w:val="0"/>
          <w:numId w:val="2"/>
        </w:numPr>
        <w:spacing w:after="0" w:line="240" w:lineRule="auto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nap</w:t>
      </w:r>
      <w:r w:rsid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témái</w:t>
      </w: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: </w:t>
      </w:r>
    </w:p>
    <w:p w14:paraId="030BE569" w14:textId="77777777" w:rsidR="001618C9" w:rsidRDefault="00DC2A15" w:rsidP="001618C9">
      <w:pPr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Emberközpontú gondolkodás a társadalomban, avagy </w:t>
      </w:r>
    </w:p>
    <w:p w14:paraId="5EFA909F" w14:textId="720D4B3A" w:rsidR="00DC2A15" w:rsidRPr="0028192B" w:rsidRDefault="00DC2A15" w:rsidP="001618C9">
      <w:pPr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Miért berzenkedünk a gazdaságtól?</w:t>
      </w:r>
    </w:p>
    <w:p w14:paraId="4D8B15BA" w14:textId="484DF719" w:rsidR="00DC2A15" w:rsidRDefault="00DC2A15" w:rsidP="001618C9">
      <w:pPr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Egyéni és orvosi felelősség</w:t>
      </w:r>
    </w:p>
    <w:p w14:paraId="57C9265B" w14:textId="391C3C3A" w:rsidR="0028192B" w:rsidRPr="0028192B" w:rsidRDefault="0028192B" w:rsidP="001618C9">
      <w:pPr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>
        <w:rPr>
          <w:rFonts w:ascii="Gabriola" w:hAnsi="Gabriola"/>
          <w:b/>
          <w:color w:val="17365D" w:themeColor="text2" w:themeShade="BF"/>
          <w:sz w:val="40"/>
          <w:szCs w:val="40"/>
        </w:rPr>
        <w:t>Egyéni sorsok és sorsközösségek</w:t>
      </w:r>
    </w:p>
    <w:p w14:paraId="6BCD64F9" w14:textId="77777777" w:rsidR="00DC2A15" w:rsidRPr="0028192B" w:rsidRDefault="00DC2A15" w:rsidP="001618C9">
      <w:pPr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Moralitás és geometria</w:t>
      </w:r>
    </w:p>
    <w:p w14:paraId="41A78D95" w14:textId="65C76296" w:rsidR="00DC2A15" w:rsidRPr="0028192B" w:rsidRDefault="00DC2A15" w:rsidP="0028192B">
      <w:pPr>
        <w:spacing w:after="0" w:line="240" w:lineRule="auto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előadók, témavezetők: G. </w:t>
      </w:r>
      <w:proofErr w:type="spellStart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Ekler</w:t>
      </w:r>
      <w:proofErr w:type="spellEnd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Ágnes, Dr. Kiss Eszter, Barabás Kata, Gyarmati Judit, Tóthfalusi Anna</w:t>
      </w:r>
    </w:p>
    <w:p w14:paraId="53EF60F9" w14:textId="77777777" w:rsidR="00DC2A15" w:rsidRPr="0028192B" w:rsidRDefault="00DC2A15" w:rsidP="00DC2A15">
      <w:pPr>
        <w:pStyle w:val="Listaszerbekezds"/>
        <w:spacing w:after="0" w:line="240" w:lineRule="auto"/>
        <w:rPr>
          <w:rFonts w:ascii="Gabriola" w:hAnsi="Gabriola"/>
          <w:b/>
          <w:color w:val="17365D" w:themeColor="text2" w:themeShade="BF"/>
          <w:sz w:val="40"/>
          <w:szCs w:val="40"/>
        </w:rPr>
      </w:pPr>
    </w:p>
    <w:p w14:paraId="349103F3" w14:textId="77777777" w:rsidR="0028192B" w:rsidRPr="0028192B" w:rsidRDefault="00DC2A15" w:rsidP="0028192B">
      <w:pPr>
        <w:pStyle w:val="Listaszerbekezds"/>
        <w:numPr>
          <w:ilvl w:val="0"/>
          <w:numId w:val="2"/>
        </w:numPr>
        <w:spacing w:after="0" w:line="240" w:lineRule="auto"/>
        <w:rPr>
          <w:rFonts w:ascii="Gabriola" w:hAnsi="Gabriola"/>
          <w:color w:val="17365D" w:themeColor="text2" w:themeShade="BF"/>
          <w:sz w:val="40"/>
          <w:szCs w:val="40"/>
        </w:rPr>
      </w:pP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nap </w:t>
      </w:r>
      <w:r w:rsid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témái </w:t>
      </w:r>
    </w:p>
    <w:p w14:paraId="2168141D" w14:textId="7A6CB200" w:rsidR="00DC2A15" w:rsidRPr="0028192B" w:rsidRDefault="00DC2A15" w:rsidP="001618C9">
      <w:pPr>
        <w:spacing w:after="0" w:line="240" w:lineRule="auto"/>
        <w:jc w:val="center"/>
        <w:rPr>
          <w:rFonts w:ascii="Gabriola" w:hAnsi="Gabriola"/>
          <w:color w:val="17365D" w:themeColor="text2" w:themeShade="BF"/>
          <w:sz w:val="40"/>
          <w:szCs w:val="40"/>
        </w:rPr>
      </w:pP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Az internet, a Chatboot világ és a moralitás</w:t>
      </w:r>
    </w:p>
    <w:p w14:paraId="30D86657" w14:textId="77777777" w:rsidR="00DC2A15" w:rsidRPr="0028192B" w:rsidRDefault="00DC2A15" w:rsidP="001618C9">
      <w:pPr>
        <w:spacing w:after="0" w:line="240" w:lineRule="auto"/>
        <w:jc w:val="center"/>
        <w:rPr>
          <w:rFonts w:ascii="Gabriola" w:hAnsi="Gabriola"/>
          <w:color w:val="17365D" w:themeColor="text2" w:themeShade="BF"/>
          <w:sz w:val="40"/>
          <w:szCs w:val="40"/>
        </w:rPr>
      </w:pP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A moralitásérzék születése a szabadságban és felelősségvállalásban</w:t>
      </w:r>
    </w:p>
    <w:p w14:paraId="036BF270" w14:textId="77777777" w:rsidR="0028192B" w:rsidRDefault="00DC2A15" w:rsidP="001618C9">
      <w:pPr>
        <w:spacing w:after="0" w:line="240" w:lineRule="auto"/>
        <w:jc w:val="center"/>
        <w:rPr>
          <w:rFonts w:ascii="Gabriola" w:hAnsi="Gabriola"/>
          <w:b/>
          <w:bCs/>
          <w:color w:val="17365D" w:themeColor="text2" w:themeShade="BF"/>
          <w:sz w:val="40"/>
          <w:szCs w:val="40"/>
        </w:rPr>
      </w:pPr>
      <w:r w:rsidRPr="0028192B">
        <w:rPr>
          <w:rFonts w:ascii="Gabriola" w:hAnsi="Gabriola"/>
          <w:b/>
          <w:bCs/>
          <w:color w:val="17365D" w:themeColor="text2" w:themeShade="BF"/>
          <w:sz w:val="40"/>
          <w:szCs w:val="40"/>
        </w:rPr>
        <w:lastRenderedPageBreak/>
        <w:t>Biográfiai munka</w:t>
      </w:r>
    </w:p>
    <w:p w14:paraId="01F1D9A7" w14:textId="5F40536F" w:rsidR="00DC2A15" w:rsidRPr="0028192B" w:rsidRDefault="00DC2A15" w:rsidP="0028192B">
      <w:pPr>
        <w:spacing w:after="0" w:line="240" w:lineRule="auto"/>
        <w:rPr>
          <w:rFonts w:ascii="Gabriola" w:hAnsi="Gabriola"/>
          <w:b/>
          <w:bCs/>
          <w:color w:val="17365D" w:themeColor="text2" w:themeShade="BF"/>
          <w:sz w:val="40"/>
          <w:szCs w:val="40"/>
        </w:rPr>
      </w:pP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</w:t>
      </w:r>
      <w:proofErr w:type="spellStart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előadók,témavezetők</w:t>
      </w:r>
      <w:proofErr w:type="spellEnd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:</w:t>
      </w:r>
      <w:r w:rsid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</w:t>
      </w: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Frisch Mihály, </w:t>
      </w:r>
      <w:proofErr w:type="spellStart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Silye</w:t>
      </w:r>
      <w:proofErr w:type="spellEnd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Imre, Nagy Ágoston és a Biográfiai Csoport tagjai</w:t>
      </w:r>
    </w:p>
    <w:p w14:paraId="36378029" w14:textId="77777777" w:rsidR="00DC2A15" w:rsidRPr="0028192B" w:rsidRDefault="00DC2A15" w:rsidP="00DC2A15">
      <w:pPr>
        <w:pStyle w:val="Listaszerbekezds"/>
        <w:spacing w:after="0" w:line="240" w:lineRule="auto"/>
        <w:rPr>
          <w:rFonts w:ascii="Gabriola" w:hAnsi="Gabriola"/>
          <w:b/>
          <w:color w:val="17365D" w:themeColor="text2" w:themeShade="BF"/>
          <w:sz w:val="40"/>
          <w:szCs w:val="40"/>
        </w:rPr>
      </w:pPr>
    </w:p>
    <w:p w14:paraId="0A3C69FC" w14:textId="77777777" w:rsidR="00DC2A15" w:rsidRPr="0028192B" w:rsidRDefault="00DC2A15" w:rsidP="0028192B">
      <w:pPr>
        <w:pStyle w:val="Listaszerbekezds"/>
        <w:spacing w:after="0" w:line="240" w:lineRule="auto"/>
        <w:jc w:val="center"/>
        <w:rPr>
          <w:rFonts w:ascii="Gabriola" w:hAnsi="Gabriola"/>
          <w:color w:val="17365D" w:themeColor="text2" w:themeShade="BF"/>
          <w:sz w:val="40"/>
          <w:szCs w:val="40"/>
        </w:rPr>
      </w:pPr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Mindhárom napon </w:t>
      </w:r>
      <w:proofErr w:type="spellStart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euritmiával</w:t>
      </w:r>
      <w:proofErr w:type="spellEnd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várja a résztvevőket </w:t>
      </w:r>
      <w:proofErr w:type="spellStart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Cuhorka</w:t>
      </w:r>
      <w:proofErr w:type="spellEnd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Kata, </w:t>
      </w:r>
      <w:proofErr w:type="spellStart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Bothmer</w:t>
      </w:r>
      <w:proofErr w:type="spellEnd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gimnasztikával  </w:t>
      </w:r>
      <w:proofErr w:type="spellStart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>Tallós</w:t>
      </w:r>
      <w:proofErr w:type="spellEnd"/>
      <w:r w:rsidRPr="0028192B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Péter</w:t>
      </w:r>
    </w:p>
    <w:p w14:paraId="4D047372" w14:textId="58A7BB7A" w:rsidR="00DC2A15" w:rsidRPr="00C343FF" w:rsidRDefault="00C343FF" w:rsidP="001A2D27">
      <w:pPr>
        <w:jc w:val="center"/>
        <w:rPr>
          <w:rFonts w:ascii="Gabriola" w:hAnsi="Gabriola"/>
          <w:b/>
          <w:color w:val="17365D" w:themeColor="text2" w:themeShade="BF"/>
          <w:sz w:val="36"/>
          <w:szCs w:val="36"/>
        </w:rPr>
      </w:pPr>
      <w:r w:rsidRPr="00C343FF">
        <w:rPr>
          <w:rFonts w:ascii="Gabriola" w:hAnsi="Gabriola"/>
          <w:b/>
          <w:color w:val="17365D" w:themeColor="text2" w:themeShade="BF"/>
          <w:sz w:val="36"/>
          <w:szCs w:val="36"/>
        </w:rPr>
        <w:t>Az órarend megtekinthető az alábbi linken (a változtatás jogát fenntartjuk!)</w:t>
      </w:r>
    </w:p>
    <w:p w14:paraId="090FB081" w14:textId="37A14520" w:rsidR="00C343FF" w:rsidRPr="00C343FF" w:rsidRDefault="00C343FF" w:rsidP="001A2D27">
      <w:pPr>
        <w:jc w:val="center"/>
        <w:rPr>
          <w:rFonts w:ascii="Gabriola" w:hAnsi="Gabriola"/>
          <w:b/>
          <w:color w:val="17365D" w:themeColor="text2" w:themeShade="BF"/>
          <w:sz w:val="24"/>
          <w:szCs w:val="24"/>
        </w:rPr>
      </w:pPr>
      <w:r w:rsidRPr="00C343FF">
        <w:rPr>
          <w:rFonts w:ascii="Gabriola" w:hAnsi="Gabriola"/>
          <w:b/>
          <w:color w:val="17365D" w:themeColor="text2" w:themeShade="BF"/>
          <w:sz w:val="24"/>
          <w:szCs w:val="24"/>
        </w:rPr>
        <w:t>https://docs.google.com/spreadsheets/d/1dI48egveNvC9RgKB-tQrxeWeFO0_lK40Ah_MUr5pM4w/edit#gid=0</w:t>
      </w:r>
    </w:p>
    <w:p w14:paraId="3B4A03E5" w14:textId="5923C8E7" w:rsidR="00DE371B" w:rsidRPr="0028192B" w:rsidRDefault="00EF5A06" w:rsidP="00D849D9">
      <w:pPr>
        <w:spacing w:after="0" w:line="240" w:lineRule="auto"/>
        <w:jc w:val="center"/>
        <w:rPr>
          <w:rFonts w:ascii="Gabriola" w:hAnsi="Gabriola" w:cs="Arial"/>
          <w:i/>
          <w:color w:val="17365D" w:themeColor="text2" w:themeShade="BF"/>
          <w:sz w:val="40"/>
          <w:szCs w:val="40"/>
          <w:shd w:val="clear" w:color="auto" w:fill="FFFFFF"/>
        </w:rPr>
      </w:pPr>
      <w:r w:rsidRPr="0028192B">
        <w:rPr>
          <w:rFonts w:ascii="Gabriola" w:hAnsi="Gabriola"/>
          <w:color w:val="17365D" w:themeColor="text2" w:themeShade="BF"/>
          <w:sz w:val="40"/>
          <w:szCs w:val="40"/>
        </w:rPr>
        <w:t>Júliu</w:t>
      </w:r>
      <w:r w:rsidR="0040728F" w:rsidRPr="0028192B">
        <w:rPr>
          <w:rFonts w:ascii="Gabriola" w:hAnsi="Gabriola"/>
          <w:color w:val="17365D" w:themeColor="text2" w:themeShade="BF"/>
          <w:sz w:val="40"/>
          <w:szCs w:val="40"/>
        </w:rPr>
        <w:t xml:space="preserve">s </w:t>
      </w:r>
      <w:r w:rsidR="00D849D9" w:rsidRPr="0028192B">
        <w:rPr>
          <w:rFonts w:ascii="Gabriola" w:hAnsi="Gabriola"/>
          <w:color w:val="17365D" w:themeColor="text2" w:themeShade="BF"/>
          <w:sz w:val="40"/>
          <w:szCs w:val="40"/>
        </w:rPr>
        <w:t>1</w:t>
      </w:r>
      <w:r w:rsidR="00DC2A15" w:rsidRPr="0028192B">
        <w:rPr>
          <w:rFonts w:ascii="Gabriola" w:hAnsi="Gabriola"/>
          <w:color w:val="17365D" w:themeColor="text2" w:themeShade="BF"/>
          <w:sz w:val="40"/>
          <w:szCs w:val="40"/>
        </w:rPr>
        <w:t>2</w:t>
      </w:r>
      <w:r w:rsidR="001618C9">
        <w:rPr>
          <w:rFonts w:ascii="Gabriola" w:hAnsi="Gabriola"/>
          <w:color w:val="17365D" w:themeColor="text2" w:themeShade="BF"/>
          <w:sz w:val="40"/>
          <w:szCs w:val="40"/>
        </w:rPr>
        <w:t xml:space="preserve">-én és </w:t>
      </w:r>
      <w:r w:rsidR="00DC2A15" w:rsidRPr="0028192B">
        <w:rPr>
          <w:rFonts w:ascii="Gabriola" w:hAnsi="Gabriola"/>
          <w:color w:val="17365D" w:themeColor="text2" w:themeShade="BF"/>
          <w:sz w:val="40"/>
          <w:szCs w:val="40"/>
        </w:rPr>
        <w:t>13</w:t>
      </w:r>
      <w:r w:rsidR="001618C9">
        <w:rPr>
          <w:rFonts w:ascii="Gabriola" w:hAnsi="Gabriola"/>
          <w:color w:val="17365D" w:themeColor="text2" w:themeShade="BF"/>
          <w:sz w:val="40"/>
          <w:szCs w:val="40"/>
        </w:rPr>
        <w:t>-án,</w:t>
      </w:r>
      <w:r w:rsidR="003A03FE" w:rsidRPr="0028192B">
        <w:rPr>
          <w:rFonts w:ascii="Gabriola" w:hAnsi="Gabriola"/>
          <w:color w:val="17365D" w:themeColor="text2" w:themeShade="BF"/>
          <w:sz w:val="40"/>
          <w:szCs w:val="40"/>
        </w:rPr>
        <w:t xml:space="preserve"> 1</w:t>
      </w:r>
      <w:r w:rsidR="00DC2A15" w:rsidRPr="0028192B">
        <w:rPr>
          <w:rFonts w:ascii="Gabriola" w:hAnsi="Gabriola"/>
          <w:color w:val="17365D" w:themeColor="text2" w:themeShade="BF"/>
          <w:sz w:val="40"/>
          <w:szCs w:val="40"/>
        </w:rPr>
        <w:t>9</w:t>
      </w:r>
      <w:r w:rsidR="003A03FE" w:rsidRPr="0028192B">
        <w:rPr>
          <w:rFonts w:ascii="Gabriola" w:hAnsi="Gabriola"/>
          <w:color w:val="17365D" w:themeColor="text2" w:themeShade="BF"/>
          <w:sz w:val="40"/>
          <w:szCs w:val="40"/>
        </w:rPr>
        <w:t>.00 ór</w:t>
      </w:r>
      <w:r w:rsidR="001618C9">
        <w:rPr>
          <w:rFonts w:ascii="Gabriola" w:hAnsi="Gabriola"/>
          <w:color w:val="17365D" w:themeColor="text2" w:themeShade="BF"/>
          <w:sz w:val="40"/>
          <w:szCs w:val="40"/>
        </w:rPr>
        <w:t xml:space="preserve">ától </w:t>
      </w:r>
      <w:r w:rsidR="005D2726" w:rsidRPr="0028192B">
        <w:rPr>
          <w:rFonts w:ascii="Gabriola" w:hAnsi="Gabriola"/>
          <w:i/>
          <w:color w:val="17365D" w:themeColor="text2" w:themeShade="BF"/>
          <w:sz w:val="40"/>
          <w:szCs w:val="40"/>
        </w:rPr>
        <w:t xml:space="preserve">– </w:t>
      </w:r>
      <w:r w:rsidR="003A03FE" w:rsidRPr="0028192B">
        <w:rPr>
          <w:rFonts w:ascii="Gabriola" w:hAnsi="Gabriola"/>
          <w:color w:val="17365D" w:themeColor="text2" w:themeShade="BF"/>
          <w:sz w:val="40"/>
          <w:szCs w:val="40"/>
        </w:rPr>
        <w:t xml:space="preserve"> vezetett kirándulás </w:t>
      </w:r>
    </w:p>
    <w:p w14:paraId="21844242" w14:textId="77777777" w:rsidR="00CD73A1" w:rsidRPr="00DC2A15" w:rsidRDefault="00CD73A1" w:rsidP="00D849D9">
      <w:pPr>
        <w:spacing w:after="0" w:line="240" w:lineRule="auto"/>
        <w:jc w:val="center"/>
        <w:rPr>
          <w:rFonts w:ascii="Gabriola" w:hAnsi="Gabriola" w:cs="Arial"/>
          <w:color w:val="17365D" w:themeColor="text2" w:themeShade="BF"/>
          <w:sz w:val="40"/>
          <w:szCs w:val="40"/>
          <w:shd w:val="clear" w:color="auto" w:fill="FFFFFF"/>
        </w:rPr>
      </w:pPr>
      <w:r w:rsidRPr="00DC2A15">
        <w:rPr>
          <w:rFonts w:ascii="Gabriola" w:hAnsi="Gabriola" w:cs="Arial"/>
          <w:i/>
          <w:color w:val="17365D" w:themeColor="text2" w:themeShade="BF"/>
          <w:sz w:val="40"/>
          <w:szCs w:val="40"/>
          <w:shd w:val="clear" w:color="auto" w:fill="FFFFFF"/>
        </w:rPr>
        <w:t>Sötétedés után égbolt megfigyelés Barabás Katával és Nagy Ágostonnal</w:t>
      </w:r>
    </w:p>
    <w:p w14:paraId="69EE9E30" w14:textId="77777777" w:rsidR="00D849D9" w:rsidRPr="00DC2A15" w:rsidRDefault="00D849D9" w:rsidP="00D849D9">
      <w:pPr>
        <w:spacing w:after="0" w:line="240" w:lineRule="auto"/>
        <w:jc w:val="center"/>
        <w:rPr>
          <w:rFonts w:ascii="Gabriola" w:hAnsi="Gabriola"/>
          <w:color w:val="17365D" w:themeColor="text2" w:themeShade="BF"/>
          <w:sz w:val="40"/>
          <w:szCs w:val="40"/>
        </w:rPr>
      </w:pPr>
    </w:p>
    <w:p w14:paraId="02378AD5" w14:textId="77777777" w:rsidR="00854BE3" w:rsidRPr="00DC2A15" w:rsidRDefault="00580FB8" w:rsidP="00D849D9">
      <w:pPr>
        <w:spacing w:after="0" w:line="240" w:lineRule="auto"/>
        <w:jc w:val="center"/>
        <w:rPr>
          <w:rFonts w:ascii="Gabriola" w:hAnsi="Gabriola"/>
          <w:color w:val="17365D" w:themeColor="text2" w:themeShade="BF"/>
          <w:sz w:val="40"/>
          <w:szCs w:val="40"/>
        </w:rPr>
      </w:pPr>
      <w:r w:rsidRPr="00DC2A15">
        <w:rPr>
          <w:rFonts w:ascii="Gabriola" w:hAnsi="Gabriola"/>
          <w:color w:val="17365D" w:themeColor="text2" w:themeShade="BF"/>
          <w:sz w:val="40"/>
          <w:szCs w:val="40"/>
        </w:rPr>
        <w:t>Vásártér – a résztvevők hozhatják az intézményük által kiadott könyveket, folyóiratokat, egyéb termékeket, amikből kis vásárt rendezünk be a rendezvény ideje alatt</w:t>
      </w:r>
      <w:r w:rsidR="00854BE3" w:rsidRPr="00DC2A15">
        <w:rPr>
          <w:rFonts w:ascii="Gabriola" w:hAnsi="Gabriola"/>
          <w:color w:val="17365D" w:themeColor="text2" w:themeShade="BF"/>
          <w:sz w:val="40"/>
          <w:szCs w:val="40"/>
        </w:rPr>
        <w:t>.</w:t>
      </w:r>
    </w:p>
    <w:p w14:paraId="27D5B65E" w14:textId="77777777" w:rsidR="003A03FE" w:rsidRPr="00DC2A15" w:rsidRDefault="008262F7" w:rsidP="008E4B4A">
      <w:pPr>
        <w:spacing w:after="0" w:line="240" w:lineRule="auto"/>
        <w:jc w:val="center"/>
        <w:rPr>
          <w:rFonts w:ascii="Gabriola" w:hAnsi="Gabriola"/>
          <w:color w:val="17365D" w:themeColor="text2" w:themeShade="BF"/>
          <w:sz w:val="40"/>
          <w:szCs w:val="40"/>
        </w:rPr>
      </w:pPr>
      <w:r w:rsidRPr="00DC2A15">
        <w:rPr>
          <w:rFonts w:ascii="Gabriola" w:hAnsi="Gabriola"/>
          <w:color w:val="17365D" w:themeColor="text2" w:themeShade="BF"/>
          <w:sz w:val="40"/>
          <w:szCs w:val="40"/>
        </w:rPr>
        <w:t>Technikai információk:</w:t>
      </w:r>
    </w:p>
    <w:p w14:paraId="4CC1F557" w14:textId="014DEE48" w:rsidR="008262F7" w:rsidRPr="00DC2A15" w:rsidRDefault="008262F7" w:rsidP="00D849D9">
      <w:pPr>
        <w:spacing w:after="0" w:line="240" w:lineRule="auto"/>
        <w:jc w:val="center"/>
        <w:rPr>
          <w:rFonts w:ascii="Gabriola" w:hAnsi="Gabriola"/>
          <w:color w:val="17365D" w:themeColor="text2" w:themeShade="BF"/>
          <w:sz w:val="40"/>
          <w:szCs w:val="40"/>
        </w:rPr>
      </w:pPr>
      <w:r w:rsidRPr="00DC2A15">
        <w:rPr>
          <w:rFonts w:ascii="Gabriola" w:hAnsi="Gabriola"/>
          <w:color w:val="17365D" w:themeColor="text2" w:themeShade="BF"/>
          <w:sz w:val="40"/>
          <w:szCs w:val="40"/>
        </w:rPr>
        <w:t>A talál</w:t>
      </w:r>
      <w:r w:rsidR="00DE371B" w:rsidRPr="00DC2A15">
        <w:rPr>
          <w:rFonts w:ascii="Gabriola" w:hAnsi="Gabriola"/>
          <w:color w:val="17365D" w:themeColor="text2" w:themeShade="BF"/>
          <w:sz w:val="40"/>
          <w:szCs w:val="40"/>
        </w:rPr>
        <w:t>kozón</w:t>
      </w:r>
      <w:r w:rsidR="00ED1CD9" w:rsidRPr="00DC2A15">
        <w:rPr>
          <w:rFonts w:ascii="Gabriola" w:hAnsi="Gabriola"/>
          <w:color w:val="17365D" w:themeColor="text2" w:themeShade="BF"/>
          <w:sz w:val="40"/>
          <w:szCs w:val="40"/>
        </w:rPr>
        <w:t xml:space="preserve"> összesen</w:t>
      </w:r>
      <w:r w:rsidR="00DE371B" w:rsidRPr="00DC2A15">
        <w:rPr>
          <w:rFonts w:ascii="Gabriola" w:hAnsi="Gabriola"/>
          <w:color w:val="17365D" w:themeColor="text2" w:themeShade="BF"/>
          <w:sz w:val="40"/>
          <w:szCs w:val="40"/>
        </w:rPr>
        <w:t xml:space="preserve"> </w:t>
      </w:r>
      <w:r w:rsidR="00D849D9" w:rsidRPr="00DC2A15">
        <w:rPr>
          <w:rFonts w:ascii="Gabriola" w:hAnsi="Gabriola"/>
          <w:color w:val="17365D" w:themeColor="text2" w:themeShade="BF"/>
          <w:sz w:val="40"/>
          <w:szCs w:val="40"/>
        </w:rPr>
        <w:t>kb. 8</w:t>
      </w:r>
      <w:r w:rsidR="00BF1931" w:rsidRPr="00DC2A15">
        <w:rPr>
          <w:rFonts w:ascii="Gabriola" w:hAnsi="Gabriola"/>
          <w:color w:val="17365D" w:themeColor="text2" w:themeShade="BF"/>
          <w:sz w:val="40"/>
          <w:szCs w:val="40"/>
        </w:rPr>
        <w:t>0</w:t>
      </w:r>
      <w:r w:rsidR="00DC2A15" w:rsidRPr="00DC2A15">
        <w:rPr>
          <w:rFonts w:ascii="Gabriola" w:hAnsi="Gabriola"/>
          <w:color w:val="17365D" w:themeColor="text2" w:themeShade="BF"/>
          <w:sz w:val="40"/>
          <w:szCs w:val="40"/>
        </w:rPr>
        <w:t>-100</w:t>
      </w:r>
      <w:r w:rsidR="00BF1931" w:rsidRPr="00DC2A15">
        <w:rPr>
          <w:rFonts w:ascii="Gabriola" w:hAnsi="Gabriola"/>
          <w:color w:val="17365D" w:themeColor="text2" w:themeShade="BF"/>
          <w:sz w:val="40"/>
          <w:szCs w:val="40"/>
        </w:rPr>
        <w:t xml:space="preserve"> főt tudunk fogadni!</w:t>
      </w:r>
      <w:r w:rsidR="00866C60" w:rsidRPr="00DC2A15">
        <w:rPr>
          <w:rFonts w:ascii="Gabriola" w:hAnsi="Gabriola"/>
          <w:color w:val="17365D" w:themeColor="text2" w:themeShade="BF"/>
          <w:sz w:val="40"/>
          <w:szCs w:val="40"/>
        </w:rPr>
        <w:t xml:space="preserve"> </w:t>
      </w:r>
    </w:p>
    <w:p w14:paraId="2816F889" w14:textId="77777777" w:rsidR="001618C9" w:rsidRDefault="008262F7" w:rsidP="00D849D9">
      <w:pPr>
        <w:spacing w:after="0" w:line="240" w:lineRule="auto"/>
        <w:jc w:val="center"/>
        <w:rPr>
          <w:rFonts w:ascii="Gabriola" w:hAnsi="Gabriola"/>
          <w:color w:val="17365D" w:themeColor="text2" w:themeShade="BF"/>
          <w:sz w:val="40"/>
          <w:szCs w:val="40"/>
        </w:rPr>
      </w:pPr>
      <w:r w:rsidRPr="00DC2A15">
        <w:rPr>
          <w:rFonts w:ascii="Gabriola" w:hAnsi="Gabriola"/>
          <w:color w:val="17365D" w:themeColor="text2" w:themeShade="BF"/>
          <w:sz w:val="40"/>
          <w:szCs w:val="40"/>
        </w:rPr>
        <w:t xml:space="preserve">Jelentkezni a </w:t>
      </w:r>
      <w:hyperlink r:id="rId6" w:history="1">
        <w:r w:rsidRPr="00DC2A15">
          <w:rPr>
            <w:rStyle w:val="Hiperhivatkozs"/>
            <w:rFonts w:ascii="Gabriola" w:hAnsi="Gabriola"/>
            <w:color w:val="17365D" w:themeColor="text2" w:themeShade="BF"/>
            <w:sz w:val="40"/>
            <w:szCs w:val="40"/>
          </w:rPr>
          <w:t>kormos.judit@kekvolgy.hu</w:t>
        </w:r>
      </w:hyperlink>
      <w:r w:rsidRPr="00DC2A15">
        <w:rPr>
          <w:rFonts w:ascii="Gabriola" w:hAnsi="Gabriola"/>
          <w:color w:val="17365D" w:themeColor="text2" w:themeShade="BF"/>
          <w:sz w:val="40"/>
          <w:szCs w:val="40"/>
        </w:rPr>
        <w:t xml:space="preserve"> email címen lehet. </w:t>
      </w:r>
    </w:p>
    <w:p w14:paraId="47EDD622" w14:textId="4CDF2839" w:rsidR="008262F7" w:rsidRPr="00DC2A15" w:rsidRDefault="008262F7" w:rsidP="00D849D9">
      <w:pPr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>A jelentkezés sorrendjében töltjük fel a helyeket.</w:t>
      </w:r>
    </w:p>
    <w:p w14:paraId="0A3CB3CA" w14:textId="77777777" w:rsidR="00D849D9" w:rsidRPr="00DC2A15" w:rsidRDefault="00BC103D" w:rsidP="00D849D9">
      <w:pPr>
        <w:spacing w:after="0" w:line="240" w:lineRule="auto"/>
        <w:jc w:val="center"/>
        <w:rPr>
          <w:rFonts w:ascii="Gabriola" w:hAnsi="Gabriola"/>
          <w:color w:val="17365D" w:themeColor="text2" w:themeShade="BF"/>
          <w:sz w:val="40"/>
          <w:szCs w:val="40"/>
        </w:rPr>
      </w:pPr>
      <w:r w:rsidRPr="00DC2A15">
        <w:rPr>
          <w:rFonts w:ascii="Gabriola" w:hAnsi="Gabriola"/>
          <w:color w:val="17365D" w:themeColor="text2" w:themeShade="BF"/>
          <w:sz w:val="40"/>
          <w:szCs w:val="40"/>
        </w:rPr>
        <w:t>(Érdeklődni a 06</w:t>
      </w:r>
      <w:r w:rsidR="006E7008" w:rsidRPr="00DC2A15">
        <w:rPr>
          <w:rFonts w:ascii="Gabriola" w:hAnsi="Gabriola"/>
          <w:color w:val="17365D" w:themeColor="text2" w:themeShade="BF"/>
          <w:sz w:val="40"/>
          <w:szCs w:val="40"/>
        </w:rPr>
        <w:t xml:space="preserve"> </w:t>
      </w:r>
      <w:r w:rsidRPr="00DC2A15">
        <w:rPr>
          <w:rFonts w:ascii="Gabriola" w:hAnsi="Gabriola"/>
          <w:color w:val="17365D" w:themeColor="text2" w:themeShade="BF"/>
          <w:sz w:val="40"/>
          <w:szCs w:val="40"/>
        </w:rPr>
        <w:t>20</w:t>
      </w:r>
      <w:r w:rsidR="006E7008" w:rsidRPr="00DC2A15">
        <w:rPr>
          <w:rFonts w:ascii="Gabriola" w:hAnsi="Gabriola"/>
          <w:color w:val="17365D" w:themeColor="text2" w:themeShade="BF"/>
          <w:sz w:val="40"/>
          <w:szCs w:val="40"/>
        </w:rPr>
        <w:t> </w:t>
      </w:r>
      <w:r w:rsidRPr="00DC2A15">
        <w:rPr>
          <w:rFonts w:ascii="Gabriola" w:hAnsi="Gabriola"/>
          <w:color w:val="17365D" w:themeColor="text2" w:themeShade="BF"/>
          <w:sz w:val="40"/>
          <w:szCs w:val="40"/>
        </w:rPr>
        <w:t>618</w:t>
      </w:r>
      <w:r w:rsidR="006E7008" w:rsidRPr="00DC2A15">
        <w:rPr>
          <w:rFonts w:ascii="Gabriola" w:hAnsi="Gabriola"/>
          <w:color w:val="17365D" w:themeColor="text2" w:themeShade="BF"/>
          <w:sz w:val="40"/>
          <w:szCs w:val="40"/>
        </w:rPr>
        <w:t xml:space="preserve"> </w:t>
      </w:r>
      <w:r w:rsidRPr="00DC2A15">
        <w:rPr>
          <w:rFonts w:ascii="Gabriola" w:hAnsi="Gabriola"/>
          <w:color w:val="17365D" w:themeColor="text2" w:themeShade="BF"/>
          <w:sz w:val="40"/>
          <w:szCs w:val="40"/>
        </w:rPr>
        <w:t xml:space="preserve">5868 – </w:t>
      </w:r>
      <w:proofErr w:type="spellStart"/>
      <w:r w:rsidRPr="00DC2A15">
        <w:rPr>
          <w:rFonts w:ascii="Gabriola" w:hAnsi="Gabriola"/>
          <w:color w:val="17365D" w:themeColor="text2" w:themeShade="BF"/>
          <w:sz w:val="40"/>
          <w:szCs w:val="40"/>
        </w:rPr>
        <w:t>as</w:t>
      </w:r>
      <w:proofErr w:type="spellEnd"/>
      <w:r w:rsidRPr="00DC2A15">
        <w:rPr>
          <w:rFonts w:ascii="Gabriola" w:hAnsi="Gabriola"/>
          <w:color w:val="17365D" w:themeColor="text2" w:themeShade="BF"/>
          <w:sz w:val="40"/>
          <w:szCs w:val="40"/>
        </w:rPr>
        <w:t xml:space="preserve"> telefonszámon</w:t>
      </w:r>
      <w:r w:rsidR="00BF1931" w:rsidRPr="00DC2A15">
        <w:rPr>
          <w:rFonts w:ascii="Gabriola" w:hAnsi="Gabriola"/>
          <w:color w:val="17365D" w:themeColor="text2" w:themeShade="BF"/>
          <w:sz w:val="40"/>
          <w:szCs w:val="40"/>
        </w:rPr>
        <w:t xml:space="preserve"> lehet</w:t>
      </w:r>
      <w:r w:rsidRPr="00DC2A15">
        <w:rPr>
          <w:rFonts w:ascii="Gabriola" w:hAnsi="Gabriola"/>
          <w:color w:val="17365D" w:themeColor="text2" w:themeShade="BF"/>
          <w:sz w:val="40"/>
          <w:szCs w:val="40"/>
        </w:rPr>
        <w:t>)</w:t>
      </w:r>
    </w:p>
    <w:p w14:paraId="55CA1344" w14:textId="77777777" w:rsidR="008262F7" w:rsidRPr="00DC2A15" w:rsidRDefault="008262F7" w:rsidP="00D849D9">
      <w:pPr>
        <w:spacing w:after="0" w:line="240" w:lineRule="auto"/>
        <w:jc w:val="center"/>
        <w:rPr>
          <w:rFonts w:ascii="Gabriola" w:hAnsi="Gabriola"/>
          <w:color w:val="17365D" w:themeColor="text2" w:themeShade="BF"/>
          <w:sz w:val="40"/>
          <w:szCs w:val="40"/>
        </w:rPr>
      </w:pPr>
      <w:r w:rsidRPr="00DC2A15">
        <w:rPr>
          <w:rFonts w:ascii="Gabriola" w:hAnsi="Gabriola"/>
          <w:color w:val="17365D" w:themeColor="text2" w:themeShade="BF"/>
          <w:sz w:val="40"/>
          <w:szCs w:val="40"/>
        </w:rPr>
        <w:lastRenderedPageBreak/>
        <w:t>Lehet csak egy-egy napra is jelentkezni, bár a találkozó céljai között szerepel a területek egymásra hatásának átélése is, de tud</w:t>
      </w:r>
      <w:r w:rsidR="00580FB8" w:rsidRPr="00DC2A15">
        <w:rPr>
          <w:rFonts w:ascii="Gabriola" w:hAnsi="Gabriola"/>
          <w:color w:val="17365D" w:themeColor="text2" w:themeShade="BF"/>
          <w:sz w:val="40"/>
          <w:szCs w:val="40"/>
        </w:rPr>
        <w:t xml:space="preserve">juk, hogy több olyan program </w:t>
      </w:r>
      <w:r w:rsidRPr="00DC2A15">
        <w:rPr>
          <w:rFonts w:ascii="Gabriola" w:hAnsi="Gabriola"/>
          <w:color w:val="17365D" w:themeColor="text2" w:themeShade="BF"/>
          <w:sz w:val="40"/>
          <w:szCs w:val="40"/>
        </w:rPr>
        <w:t xml:space="preserve">zajlik </w:t>
      </w:r>
      <w:r w:rsidR="006E7008" w:rsidRPr="00DC2A15">
        <w:rPr>
          <w:rFonts w:ascii="Gabriola" w:hAnsi="Gabriola"/>
          <w:color w:val="17365D" w:themeColor="text2" w:themeShade="BF"/>
          <w:sz w:val="40"/>
          <w:szCs w:val="40"/>
        </w:rPr>
        <w:t xml:space="preserve">időbeli </w:t>
      </w:r>
      <w:r w:rsidRPr="00DC2A15">
        <w:rPr>
          <w:rFonts w:ascii="Gabriola" w:hAnsi="Gabriola"/>
          <w:color w:val="17365D" w:themeColor="text2" w:themeShade="BF"/>
          <w:sz w:val="40"/>
          <w:szCs w:val="40"/>
        </w:rPr>
        <w:t>átfedéssel</w:t>
      </w:r>
      <w:r w:rsidR="006E7008" w:rsidRPr="00DC2A15">
        <w:rPr>
          <w:rFonts w:ascii="Gabriola" w:hAnsi="Gabriola"/>
          <w:color w:val="17365D" w:themeColor="text2" w:themeShade="BF"/>
          <w:sz w:val="40"/>
          <w:szCs w:val="40"/>
        </w:rPr>
        <w:t>,</w:t>
      </w:r>
      <w:r w:rsidRPr="00DC2A15">
        <w:rPr>
          <w:rFonts w:ascii="Gabriola" w:hAnsi="Gabriola"/>
          <w:color w:val="17365D" w:themeColor="text2" w:themeShade="BF"/>
          <w:sz w:val="40"/>
          <w:szCs w:val="40"/>
        </w:rPr>
        <w:t xml:space="preserve"> ami nem biztos, hogy lehetővé teszi a három napos folyamatos jelenlétet!</w:t>
      </w:r>
    </w:p>
    <w:p w14:paraId="4451EB19" w14:textId="635D93A5" w:rsidR="008262F7" w:rsidRPr="00DC2A15" w:rsidRDefault="008262F7" w:rsidP="00D849D9">
      <w:pPr>
        <w:spacing w:after="0" w:line="240" w:lineRule="auto"/>
        <w:jc w:val="center"/>
        <w:rPr>
          <w:rFonts w:ascii="Gabriola" w:hAnsi="Gabriola"/>
          <w:color w:val="17365D" w:themeColor="text2" w:themeShade="BF"/>
          <w:sz w:val="40"/>
          <w:szCs w:val="40"/>
        </w:rPr>
      </w:pPr>
      <w:r w:rsidRPr="00DC2A15">
        <w:rPr>
          <w:rFonts w:ascii="Gabriola" w:hAnsi="Gabriola"/>
          <w:color w:val="17365D" w:themeColor="text2" w:themeShade="BF"/>
          <w:sz w:val="40"/>
          <w:szCs w:val="40"/>
        </w:rPr>
        <w:t>A</w:t>
      </w:r>
      <w:r w:rsidR="0040728F" w:rsidRPr="00DC2A15">
        <w:rPr>
          <w:rFonts w:ascii="Gabriola" w:hAnsi="Gabriola"/>
          <w:color w:val="17365D" w:themeColor="text2" w:themeShade="BF"/>
          <w:sz w:val="40"/>
          <w:szCs w:val="40"/>
        </w:rPr>
        <w:t xml:space="preserve"> találkozó napi</w:t>
      </w:r>
      <w:r w:rsidR="00580FB8" w:rsidRPr="00DC2A15">
        <w:rPr>
          <w:rFonts w:ascii="Gabriola" w:hAnsi="Gabriola"/>
          <w:color w:val="17365D" w:themeColor="text2" w:themeShade="BF"/>
          <w:sz w:val="40"/>
          <w:szCs w:val="40"/>
        </w:rPr>
        <w:t>díjas</w:t>
      </w:r>
      <w:r w:rsidR="00DE371B" w:rsidRPr="00DC2A15">
        <w:rPr>
          <w:rFonts w:ascii="Gabriola" w:hAnsi="Gabriola"/>
          <w:color w:val="17365D" w:themeColor="text2" w:themeShade="BF"/>
          <w:sz w:val="40"/>
          <w:szCs w:val="40"/>
        </w:rPr>
        <w:t>:</w:t>
      </w:r>
      <w:r w:rsidR="001618C9">
        <w:rPr>
          <w:rFonts w:ascii="Gabriola" w:hAnsi="Gabriola"/>
          <w:color w:val="17365D" w:themeColor="text2" w:themeShade="BF"/>
          <w:sz w:val="40"/>
          <w:szCs w:val="40"/>
        </w:rPr>
        <w:t xml:space="preserve"> min.</w:t>
      </w:r>
      <w:r w:rsidR="00DE371B" w:rsidRPr="00DC2A15">
        <w:rPr>
          <w:rFonts w:ascii="Gabriola" w:hAnsi="Gabriola"/>
          <w:color w:val="17365D" w:themeColor="text2" w:themeShade="BF"/>
          <w:sz w:val="40"/>
          <w:szCs w:val="40"/>
        </w:rPr>
        <w:t xml:space="preserve"> </w:t>
      </w:r>
      <w:r w:rsidR="00DC2A15" w:rsidRPr="00DC2A15">
        <w:rPr>
          <w:rFonts w:ascii="Gabriola" w:hAnsi="Gabriola"/>
          <w:color w:val="17365D" w:themeColor="text2" w:themeShade="BF"/>
          <w:sz w:val="40"/>
          <w:szCs w:val="40"/>
        </w:rPr>
        <w:t>7</w:t>
      </w:r>
      <w:r w:rsidR="00D849D9" w:rsidRPr="00DC2A15">
        <w:rPr>
          <w:rFonts w:ascii="Gabriola" w:hAnsi="Gabriola"/>
          <w:color w:val="17365D" w:themeColor="text2" w:themeShade="BF"/>
          <w:sz w:val="40"/>
          <w:szCs w:val="40"/>
        </w:rPr>
        <w:t>0</w:t>
      </w:r>
      <w:r w:rsidRPr="00DC2A15">
        <w:rPr>
          <w:rFonts w:ascii="Gabriola" w:hAnsi="Gabriola"/>
          <w:color w:val="17365D" w:themeColor="text2" w:themeShade="BF"/>
          <w:sz w:val="40"/>
          <w:szCs w:val="40"/>
        </w:rPr>
        <w:t xml:space="preserve">00 Ft/nap részvételi díjat kérünk, melyből az előadók, segítők </w:t>
      </w:r>
      <w:r w:rsidR="00DC2A15" w:rsidRPr="00DC2A15">
        <w:rPr>
          <w:rFonts w:ascii="Gabriola" w:hAnsi="Gabriola"/>
          <w:color w:val="17365D" w:themeColor="text2" w:themeShade="BF"/>
          <w:sz w:val="40"/>
          <w:szCs w:val="40"/>
        </w:rPr>
        <w:t>honoráriumát</w:t>
      </w:r>
      <w:r w:rsidRPr="00DC2A15">
        <w:rPr>
          <w:rFonts w:ascii="Gabriola" w:hAnsi="Gabriola"/>
          <w:color w:val="17365D" w:themeColor="text2" w:themeShade="BF"/>
          <w:sz w:val="40"/>
          <w:szCs w:val="40"/>
        </w:rPr>
        <w:t xml:space="preserve"> szeretnénk fedezni.</w:t>
      </w:r>
    </w:p>
    <w:p w14:paraId="15B4FE4B" w14:textId="77777777" w:rsidR="008262F7" w:rsidRPr="00DC2A15" w:rsidRDefault="008262F7" w:rsidP="00D849D9">
      <w:pPr>
        <w:spacing w:after="0" w:line="240" w:lineRule="auto"/>
        <w:jc w:val="center"/>
        <w:rPr>
          <w:rFonts w:ascii="Gabriola" w:hAnsi="Gabriola"/>
          <w:color w:val="17365D" w:themeColor="text2" w:themeShade="BF"/>
          <w:sz w:val="40"/>
          <w:szCs w:val="40"/>
        </w:rPr>
      </w:pPr>
      <w:r w:rsidRPr="00DC2A15">
        <w:rPr>
          <w:rFonts w:ascii="Gabriola" w:hAnsi="Gabriola"/>
          <w:color w:val="17365D" w:themeColor="text2" w:themeShade="BF"/>
          <w:sz w:val="40"/>
          <w:szCs w:val="40"/>
        </w:rPr>
        <w:t>Az iskolában van lehetős</w:t>
      </w:r>
      <w:r w:rsidR="002E04B5" w:rsidRPr="00DC2A15">
        <w:rPr>
          <w:rFonts w:ascii="Gabriola" w:hAnsi="Gabriola"/>
          <w:color w:val="17365D" w:themeColor="text2" w:themeShade="BF"/>
          <w:sz w:val="40"/>
          <w:szCs w:val="40"/>
        </w:rPr>
        <w:t xml:space="preserve">ég alvásra (1500 Ft/éj </w:t>
      </w:r>
      <w:r w:rsidRPr="00DC2A15">
        <w:rPr>
          <w:rFonts w:ascii="Gabriola" w:hAnsi="Gabriola"/>
          <w:color w:val="17365D" w:themeColor="text2" w:themeShade="BF"/>
          <w:sz w:val="40"/>
          <w:szCs w:val="40"/>
        </w:rPr>
        <w:t>osztályteremben).</w:t>
      </w:r>
    </w:p>
    <w:p w14:paraId="47D9BF53" w14:textId="6F0527E9" w:rsidR="00DC2A15" w:rsidRPr="00DC2A15" w:rsidRDefault="00DC2A15" w:rsidP="00D849D9">
      <w:pPr>
        <w:spacing w:after="0" w:line="240" w:lineRule="auto"/>
        <w:jc w:val="center"/>
        <w:rPr>
          <w:rFonts w:ascii="Gabriola" w:hAnsi="Gabriola"/>
          <w:color w:val="17365D" w:themeColor="text2" w:themeShade="BF"/>
          <w:sz w:val="40"/>
          <w:szCs w:val="40"/>
        </w:rPr>
      </w:pPr>
      <w:r w:rsidRPr="00DC2A15">
        <w:rPr>
          <w:rFonts w:ascii="Gabriola" w:hAnsi="Gabriola"/>
          <w:color w:val="17365D" w:themeColor="text2" w:themeShade="BF"/>
          <w:sz w:val="40"/>
          <w:szCs w:val="40"/>
        </w:rPr>
        <w:t>Ebéd rendelhető 1700 Ft/adag áron</w:t>
      </w:r>
    </w:p>
    <w:p w14:paraId="5B8C3F6A" w14:textId="77777777" w:rsidR="003A03FE" w:rsidRPr="00DC2A15" w:rsidRDefault="003A03FE" w:rsidP="00D849D9">
      <w:pPr>
        <w:spacing w:after="0" w:line="240" w:lineRule="auto"/>
        <w:jc w:val="center"/>
        <w:rPr>
          <w:rFonts w:ascii="Gabriola" w:hAnsi="Gabriola"/>
          <w:color w:val="17365D" w:themeColor="text2" w:themeShade="BF"/>
          <w:sz w:val="40"/>
          <w:szCs w:val="40"/>
        </w:rPr>
      </w:pPr>
      <w:r w:rsidRPr="00DC2A15">
        <w:rPr>
          <w:rFonts w:ascii="Gabriola" w:hAnsi="Gabriola"/>
          <w:color w:val="17365D" w:themeColor="text2" w:themeShade="BF"/>
          <w:sz w:val="40"/>
          <w:szCs w:val="40"/>
        </w:rPr>
        <w:t>A program alatt lesz egyszerű büfé, szendvicsekkel, gyümölccsel, sütivel, kávéval.</w:t>
      </w:r>
    </w:p>
    <w:p w14:paraId="2E6999E1" w14:textId="77777777" w:rsidR="0040728F" w:rsidRPr="00DC2A15" w:rsidRDefault="0040728F" w:rsidP="00D849D9">
      <w:pPr>
        <w:spacing w:after="0" w:line="240" w:lineRule="auto"/>
        <w:jc w:val="center"/>
        <w:rPr>
          <w:rFonts w:ascii="Gabriola" w:hAnsi="Gabriola"/>
          <w:color w:val="17365D" w:themeColor="text2" w:themeShade="BF"/>
          <w:sz w:val="40"/>
          <w:szCs w:val="40"/>
        </w:rPr>
      </w:pPr>
    </w:p>
    <w:p w14:paraId="24411472" w14:textId="77777777" w:rsidR="006E7008" w:rsidRPr="00DC2A15" w:rsidRDefault="0040728F" w:rsidP="00D849D9">
      <w:pPr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>Nagy szeretettel várunk minden kedves érdeklődőt,</w:t>
      </w:r>
    </w:p>
    <w:p w14:paraId="6FBA2CBB" w14:textId="77777777" w:rsidR="0040728F" w:rsidRPr="00DC2A15" w:rsidRDefault="0040728F" w:rsidP="00D849D9">
      <w:pPr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>együtt gondolkodni vágyót!</w:t>
      </w:r>
    </w:p>
    <w:p w14:paraId="54530189" w14:textId="77777777" w:rsidR="0040728F" w:rsidRPr="00DC2A15" w:rsidRDefault="0040728F" w:rsidP="00D849D9">
      <w:pPr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</w:p>
    <w:p w14:paraId="7ECD3E32" w14:textId="77777777" w:rsidR="00DC2A15" w:rsidRPr="00DC2A15" w:rsidRDefault="00DE371B" w:rsidP="00ED1CD9">
      <w:pPr>
        <w:tabs>
          <w:tab w:val="left" w:pos="1590"/>
          <w:tab w:val="right" w:pos="9072"/>
        </w:tabs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>A m</w:t>
      </w:r>
      <w:r w:rsidR="00527512"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>ottónk</w:t>
      </w:r>
      <w:r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</w:t>
      </w:r>
      <w:r w:rsidR="00DC2A15"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immár negyedik éve </w:t>
      </w:r>
      <w:r w:rsidR="00527512"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>:</w:t>
      </w:r>
      <w:r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</w:t>
      </w:r>
      <w:r w:rsidR="00527512"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</w:t>
      </w:r>
    </w:p>
    <w:p w14:paraId="0F6ECB80" w14:textId="5F7AA307" w:rsidR="00527512" w:rsidRPr="00DC2A15" w:rsidRDefault="00527512" w:rsidP="00ED1CD9">
      <w:pPr>
        <w:tabs>
          <w:tab w:val="left" w:pos="1590"/>
          <w:tab w:val="right" w:pos="9072"/>
        </w:tabs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>„Te magad légy a változás, amit látni szeretnél a világban!”</w:t>
      </w:r>
    </w:p>
    <w:p w14:paraId="2881A21A" w14:textId="77777777" w:rsidR="00527512" w:rsidRPr="00DC2A15" w:rsidRDefault="00527512" w:rsidP="00ED1CD9">
      <w:pPr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>(</w:t>
      </w:r>
      <w:proofErr w:type="spellStart"/>
      <w:r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>Mahatma</w:t>
      </w:r>
      <w:proofErr w:type="spellEnd"/>
      <w:r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 xml:space="preserve"> Gandhi)</w:t>
      </w:r>
    </w:p>
    <w:p w14:paraId="1034868E" w14:textId="77777777" w:rsidR="00ED1CD9" w:rsidRPr="00DC2A15" w:rsidRDefault="00ED1CD9" w:rsidP="00ED1CD9">
      <w:pPr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</w:p>
    <w:p w14:paraId="4A1AB786" w14:textId="77777777" w:rsidR="0040728F" w:rsidRPr="00DC2A15" w:rsidRDefault="0040728F" w:rsidP="00ED1CD9">
      <w:pPr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>Kormos Judit</w:t>
      </w:r>
    </w:p>
    <w:p w14:paraId="4999EF56" w14:textId="57D36E05" w:rsidR="008262F7" w:rsidRPr="00C343FF" w:rsidRDefault="0040728F" w:rsidP="00C343FF">
      <w:pPr>
        <w:spacing w:after="0" w:line="240" w:lineRule="auto"/>
        <w:jc w:val="center"/>
        <w:rPr>
          <w:rFonts w:ascii="Gabriola" w:hAnsi="Gabriola"/>
          <w:b/>
          <w:color w:val="17365D" w:themeColor="text2" w:themeShade="BF"/>
          <w:sz w:val="40"/>
          <w:szCs w:val="40"/>
        </w:rPr>
      </w:pPr>
      <w:r w:rsidRPr="00DC2A15">
        <w:rPr>
          <w:rFonts w:ascii="Gabriola" w:hAnsi="Gabriola"/>
          <w:b/>
          <w:color w:val="17365D" w:themeColor="text2" w:themeShade="BF"/>
          <w:sz w:val="40"/>
          <w:szCs w:val="40"/>
        </w:rPr>
        <w:t>a Kékvölgyből</w:t>
      </w:r>
    </w:p>
    <w:sectPr w:rsidR="008262F7" w:rsidRPr="00C343FF" w:rsidSect="001755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71402E"/>
    <w:multiLevelType w:val="hybridMultilevel"/>
    <w:tmpl w:val="747E61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812B13"/>
    <w:multiLevelType w:val="hybridMultilevel"/>
    <w:tmpl w:val="42623F46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8171690">
    <w:abstractNumId w:val="0"/>
  </w:num>
  <w:num w:numId="2" w16cid:durableId="15979035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BD9"/>
    <w:rsid w:val="000D135A"/>
    <w:rsid w:val="000E4B84"/>
    <w:rsid w:val="00140C2F"/>
    <w:rsid w:val="001618C9"/>
    <w:rsid w:val="00175560"/>
    <w:rsid w:val="001A2D27"/>
    <w:rsid w:val="002552AC"/>
    <w:rsid w:val="0028192B"/>
    <w:rsid w:val="002B4A58"/>
    <w:rsid w:val="002E04B5"/>
    <w:rsid w:val="00305720"/>
    <w:rsid w:val="00311660"/>
    <w:rsid w:val="003719A4"/>
    <w:rsid w:val="003A03FE"/>
    <w:rsid w:val="00406E27"/>
    <w:rsid w:val="0040728F"/>
    <w:rsid w:val="00411D71"/>
    <w:rsid w:val="00421FD9"/>
    <w:rsid w:val="004978C7"/>
    <w:rsid w:val="00527512"/>
    <w:rsid w:val="00580FB8"/>
    <w:rsid w:val="005B17FE"/>
    <w:rsid w:val="005D2726"/>
    <w:rsid w:val="006176C7"/>
    <w:rsid w:val="00654F34"/>
    <w:rsid w:val="006E7008"/>
    <w:rsid w:val="00712B55"/>
    <w:rsid w:val="007E3F28"/>
    <w:rsid w:val="008262F7"/>
    <w:rsid w:val="00854BE3"/>
    <w:rsid w:val="00866C60"/>
    <w:rsid w:val="008E4B4A"/>
    <w:rsid w:val="00926BD9"/>
    <w:rsid w:val="00955EBD"/>
    <w:rsid w:val="00956AFE"/>
    <w:rsid w:val="009668C6"/>
    <w:rsid w:val="009B1FDC"/>
    <w:rsid w:val="00A03125"/>
    <w:rsid w:val="00A63D14"/>
    <w:rsid w:val="00A71F86"/>
    <w:rsid w:val="00B152DB"/>
    <w:rsid w:val="00BC103D"/>
    <w:rsid w:val="00BF1931"/>
    <w:rsid w:val="00C05AA8"/>
    <w:rsid w:val="00C343FF"/>
    <w:rsid w:val="00C54B3C"/>
    <w:rsid w:val="00CC0F57"/>
    <w:rsid w:val="00CD73A1"/>
    <w:rsid w:val="00D849D9"/>
    <w:rsid w:val="00DC2A15"/>
    <w:rsid w:val="00DE371B"/>
    <w:rsid w:val="00ED1CD9"/>
    <w:rsid w:val="00EF5A06"/>
    <w:rsid w:val="00FF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F089D"/>
  <w15:docId w15:val="{F14D7EFF-BE27-4DB9-9FDF-EFAA2EEF1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262F7"/>
    <w:rPr>
      <w:color w:val="0000FF" w:themeColor="hyperlink"/>
      <w:u w:val="single"/>
    </w:rPr>
  </w:style>
  <w:style w:type="character" w:styleId="Kiemels">
    <w:name w:val="Emphasis"/>
    <w:basedOn w:val="Bekezdsalapbettpusa"/>
    <w:uiPriority w:val="20"/>
    <w:qFormat/>
    <w:rsid w:val="00305720"/>
    <w:rPr>
      <w:i/>
      <w:iCs/>
    </w:rPr>
  </w:style>
  <w:style w:type="paragraph" w:styleId="Listaszerbekezds">
    <w:name w:val="List Paragraph"/>
    <w:basedOn w:val="Norml"/>
    <w:uiPriority w:val="34"/>
    <w:qFormat/>
    <w:rsid w:val="00BF1931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B1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B1FDC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CD73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D73A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D73A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D73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D73A1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CD73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rmos.judit@kekvolgy.h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396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Kékvölgy Waldorf Iskola</Company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Kormos Judit</dc:creator>
  <cp:lastModifiedBy>O365 felhasználó</cp:lastModifiedBy>
  <cp:revision>3</cp:revision>
  <cp:lastPrinted>2021-05-25T06:27:00Z</cp:lastPrinted>
  <dcterms:created xsi:type="dcterms:W3CDTF">2023-05-20T16:07:00Z</dcterms:created>
  <dcterms:modified xsi:type="dcterms:W3CDTF">2023-05-20T16:09:00Z</dcterms:modified>
</cp:coreProperties>
</file>